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FC" w:rsidRDefault="00D273FC" w:rsidP="002B0AA2">
      <w:pPr>
        <w:spacing w:line="240" w:lineRule="auto"/>
        <w:rPr>
          <w:b/>
          <w:color w:val="222A35" w:themeColor="text2" w:themeShade="80"/>
          <w:sz w:val="28"/>
          <w:szCs w:val="28"/>
          <w:u w:val="single"/>
        </w:rPr>
      </w:pPr>
      <w:r>
        <w:rPr>
          <w:b/>
          <w:color w:val="222A35" w:themeColor="text2" w:themeShade="80"/>
          <w:sz w:val="28"/>
          <w:szCs w:val="28"/>
          <w:u w:val="single"/>
        </w:rPr>
        <w:t>Social Studies Supplies – Grades 7 and 8</w:t>
      </w:r>
    </w:p>
    <w:p w:rsidR="002B0AA2" w:rsidRDefault="00D273FC" w:rsidP="002B0AA2">
      <w:pPr>
        <w:spacing w:line="240" w:lineRule="auto"/>
        <w:rPr>
          <w:b/>
          <w:color w:val="222A35" w:themeColor="text2" w:themeShade="80"/>
          <w:sz w:val="28"/>
          <w:szCs w:val="28"/>
          <w:u w:val="single"/>
        </w:rPr>
      </w:pPr>
      <w:r w:rsidRPr="00D273FC">
        <w:rPr>
          <w:i/>
          <w:color w:val="222A35" w:themeColor="text2" w:themeShade="80"/>
          <w:sz w:val="28"/>
          <w:szCs w:val="28"/>
        </w:rPr>
        <w:t>*Supplies are for personal use, and they shouldn’t be shared with classmates.</w:t>
      </w:r>
    </w:p>
    <w:p w:rsidR="002B0AA2" w:rsidRPr="002B0AA2" w:rsidRDefault="002B0AA2" w:rsidP="002B0AA2">
      <w:pPr>
        <w:spacing w:line="240" w:lineRule="auto"/>
        <w:rPr>
          <w:b/>
          <w:color w:val="222A35" w:themeColor="text2" w:themeShade="80"/>
          <w:sz w:val="28"/>
          <w:szCs w:val="28"/>
          <w:u w:val="single"/>
        </w:rPr>
      </w:pPr>
      <w:r w:rsidRPr="002B0AA2">
        <w:rPr>
          <w:b/>
          <w:color w:val="222A35" w:themeColor="text2" w:themeShade="80"/>
          <w:sz w:val="28"/>
          <w:szCs w:val="28"/>
          <w:u w:val="single"/>
        </w:rPr>
        <w:t>2020-2021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>Student assigned textbook and/or workbook</w:t>
      </w:r>
    </w:p>
    <w:p w:rsidR="002B0AA2" w:rsidRPr="002B0AA2" w:rsidRDefault="002B0AA2" w:rsidP="002B0AA2">
      <w:pPr>
        <w:pStyle w:val="ListParagraph"/>
        <w:numPr>
          <w:ilvl w:val="1"/>
          <w:numId w:val="1"/>
        </w:numPr>
        <w:spacing w:line="240" w:lineRule="auto"/>
        <w:rPr>
          <w:b/>
          <w:color w:val="222A35" w:themeColor="text2" w:themeShade="80"/>
          <w:sz w:val="28"/>
          <w:szCs w:val="28"/>
        </w:rPr>
      </w:pPr>
      <w:r w:rsidRPr="002B0AA2">
        <w:rPr>
          <w:b/>
          <w:color w:val="222A35" w:themeColor="text2" w:themeShade="80"/>
          <w:sz w:val="28"/>
          <w:szCs w:val="28"/>
        </w:rPr>
        <w:t xml:space="preserve">Textbooks will </w:t>
      </w:r>
      <w:r w:rsidRPr="002B0AA2">
        <w:rPr>
          <w:b/>
          <w:color w:val="222A35" w:themeColor="text2" w:themeShade="80"/>
          <w:sz w:val="28"/>
          <w:szCs w:val="28"/>
          <w:u w:val="single"/>
        </w:rPr>
        <w:t>remain in the classroom</w:t>
      </w:r>
      <w:r w:rsidRPr="002B0AA2">
        <w:rPr>
          <w:b/>
          <w:color w:val="222A35" w:themeColor="text2" w:themeShade="80"/>
          <w:sz w:val="28"/>
          <w:szCs w:val="28"/>
        </w:rPr>
        <w:t>.  You will be given a username and password for online home access to the textbook.  Website: nglsync.cengage.com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 xml:space="preserve">(1) 1” 3-Ring binder with college-ruled loose leaf paper and dividers </w:t>
      </w:r>
      <w:r w:rsidRPr="002B0AA2">
        <w:rPr>
          <w:b/>
          <w:color w:val="222A35" w:themeColor="text2" w:themeShade="80"/>
          <w:sz w:val="28"/>
          <w:szCs w:val="28"/>
        </w:rPr>
        <w:t xml:space="preserve">OR </w:t>
      </w:r>
      <w:r w:rsidRPr="002B0AA2">
        <w:rPr>
          <w:i/>
          <w:color w:val="222A35" w:themeColor="text2" w:themeShade="80"/>
          <w:sz w:val="28"/>
          <w:szCs w:val="28"/>
        </w:rPr>
        <w:t xml:space="preserve"> </w:t>
      </w:r>
      <w:r w:rsidRPr="002B0AA2">
        <w:rPr>
          <w:color w:val="222A35" w:themeColor="text2" w:themeShade="80"/>
          <w:sz w:val="28"/>
          <w:szCs w:val="28"/>
        </w:rPr>
        <w:t>5-Subject notebook with college-ruled loose leaf paper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(1 box</w:t>
      </w:r>
      <w:r w:rsidRPr="002B0AA2">
        <w:rPr>
          <w:color w:val="222A35" w:themeColor="text2" w:themeShade="80"/>
          <w:sz w:val="28"/>
          <w:szCs w:val="28"/>
        </w:rPr>
        <w:t>) Pens (blue or black ink only)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(1 box</w:t>
      </w:r>
      <w:r w:rsidRPr="002B0AA2">
        <w:rPr>
          <w:color w:val="222A35" w:themeColor="text2" w:themeShade="80"/>
          <w:sz w:val="28"/>
          <w:szCs w:val="28"/>
        </w:rPr>
        <w:t>) #2 pencils with an eraser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>(1) 2-Pocket folder for handouts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>Markers, colored pencils, or crayons</w:t>
      </w:r>
    </w:p>
    <w:p w:rsid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>Highlighters</w:t>
      </w:r>
    </w:p>
    <w:p w:rsid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Post-it Notes</w:t>
      </w:r>
    </w:p>
    <w:p w:rsidR="00D273FC" w:rsidRDefault="00D273FC" w:rsidP="00D273FC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(5) Fabric masks</w:t>
      </w:r>
    </w:p>
    <w:p w:rsidR="00F036DF" w:rsidRPr="00D273FC" w:rsidRDefault="00F036DF" w:rsidP="00D273FC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(2) Bottles of hand sanitizer</w:t>
      </w:r>
      <w:bookmarkStart w:id="0" w:name="_GoBack"/>
      <w:bookmarkEnd w:id="0"/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>Pocket dictionary (optional)</w:t>
      </w:r>
    </w:p>
    <w:p w:rsidR="002B0AA2" w:rsidRPr="002B0AA2" w:rsidRDefault="002B0AA2" w:rsidP="002B0AA2">
      <w:pPr>
        <w:pStyle w:val="ListParagraph"/>
        <w:numPr>
          <w:ilvl w:val="0"/>
          <w:numId w:val="1"/>
        </w:numPr>
        <w:spacing w:line="240" w:lineRule="auto"/>
        <w:rPr>
          <w:color w:val="222A35" w:themeColor="text2" w:themeShade="80"/>
          <w:sz w:val="28"/>
          <w:szCs w:val="28"/>
        </w:rPr>
      </w:pPr>
      <w:r w:rsidRPr="002B0AA2">
        <w:rPr>
          <w:color w:val="222A35" w:themeColor="text2" w:themeShade="80"/>
          <w:sz w:val="28"/>
          <w:szCs w:val="28"/>
        </w:rPr>
        <w:t>USB Flash drive (optional)</w:t>
      </w:r>
    </w:p>
    <w:p w:rsidR="007E49BF" w:rsidRPr="002B0AA2" w:rsidRDefault="00F036DF">
      <w:pPr>
        <w:rPr>
          <w:b/>
        </w:rPr>
      </w:pPr>
    </w:p>
    <w:sectPr w:rsidR="007E49BF" w:rsidRPr="002B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5AE1"/>
    <w:multiLevelType w:val="hybridMultilevel"/>
    <w:tmpl w:val="F754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A2"/>
    <w:rsid w:val="002B0AA2"/>
    <w:rsid w:val="00CF6A94"/>
    <w:rsid w:val="00D273FC"/>
    <w:rsid w:val="00E00229"/>
    <w:rsid w:val="00F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C5B5"/>
  <w15:chartTrackingRefBased/>
  <w15:docId w15:val="{0E5CAF0F-1383-4FAE-BC55-2615D50A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GUARINO, MELANIE</dc:creator>
  <cp:keywords/>
  <dc:description/>
  <cp:lastModifiedBy>GUARINO, MELANIE</cp:lastModifiedBy>
  <cp:revision>4</cp:revision>
  <cp:lastPrinted>2020-06-17T14:56:00Z</cp:lastPrinted>
  <dcterms:created xsi:type="dcterms:W3CDTF">2020-05-07T23:57:00Z</dcterms:created>
  <dcterms:modified xsi:type="dcterms:W3CDTF">2020-06-18T13:56:00Z</dcterms:modified>
</cp:coreProperties>
</file>